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9F3D60">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1A4001C4">
            <wp:simplePos x="0" y="0"/>
            <wp:positionH relativeFrom="margin">
              <wp:posOffset>3990975</wp:posOffset>
            </wp:positionH>
            <wp:positionV relativeFrom="paragraph">
              <wp:posOffset>0</wp:posOffset>
            </wp:positionV>
            <wp:extent cx="1762125" cy="1657985"/>
            <wp:effectExtent l="0" t="0" r="9525" b="0"/>
            <wp:wrapTight wrapText="bothSides">
              <wp:wrapPolygon edited="0">
                <wp:start x="0" y="0"/>
                <wp:lineTo x="0" y="21344"/>
                <wp:lineTo x="21483" y="2134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21A">
        <w:rPr>
          <w:color w:val="1DB2A8"/>
          <w:sz w:val="40"/>
          <w:szCs w:val="40"/>
        </w:rPr>
        <w:t>North East &amp; North Central</w:t>
      </w:r>
    </w:p>
    <w:p w14:paraId="1933CE16" w14:textId="77777777" w:rsidR="002F0B1A" w:rsidRPr="0009321A" w:rsidRDefault="00200F43" w:rsidP="009F3D60">
      <w:pPr>
        <w:spacing w:after="0"/>
        <w:jc w:val="center"/>
        <w:rPr>
          <w:color w:val="1DB2A8"/>
          <w:sz w:val="40"/>
          <w:szCs w:val="40"/>
        </w:rPr>
      </w:pPr>
      <w:r w:rsidRPr="0009321A">
        <w:rPr>
          <w:color w:val="1DB2A8"/>
          <w:sz w:val="40"/>
          <w:szCs w:val="40"/>
        </w:rPr>
        <w:t>Indiana First Steps</w:t>
      </w:r>
    </w:p>
    <w:p w14:paraId="7375EABF" w14:textId="77777777" w:rsidR="00200F43" w:rsidRPr="0009321A" w:rsidRDefault="00200F43" w:rsidP="009F3D60">
      <w:pPr>
        <w:spacing w:after="0"/>
        <w:jc w:val="center"/>
        <w:rPr>
          <w:color w:val="1DB2A8"/>
          <w:sz w:val="40"/>
          <w:szCs w:val="40"/>
        </w:rPr>
      </w:pPr>
      <w:r w:rsidRPr="0009321A">
        <w:rPr>
          <w:color w:val="1DB2A8"/>
          <w:sz w:val="40"/>
          <w:szCs w:val="40"/>
        </w:rPr>
        <w:t>Oversight Council Meeting</w:t>
      </w:r>
    </w:p>
    <w:p w14:paraId="43C9ACD4" w14:textId="356A85B5" w:rsidR="00FB03FC" w:rsidRPr="00022396" w:rsidRDefault="00FB03FC" w:rsidP="009F3D60">
      <w:pPr>
        <w:spacing w:after="0"/>
        <w:jc w:val="center"/>
        <w:rPr>
          <w:color w:val="1DB2A8"/>
          <w:sz w:val="36"/>
          <w:szCs w:val="36"/>
        </w:rPr>
      </w:pPr>
      <w:r w:rsidRPr="00022396">
        <w:rPr>
          <w:color w:val="1DB2A8"/>
          <w:sz w:val="36"/>
          <w:szCs w:val="36"/>
        </w:rPr>
        <w:t>Meeting Minutes</w:t>
      </w:r>
    </w:p>
    <w:p w14:paraId="0DBB898A" w14:textId="45EEA360" w:rsidR="00200F43" w:rsidRPr="00022396" w:rsidRDefault="006565DF" w:rsidP="00022396">
      <w:pPr>
        <w:spacing w:after="0"/>
        <w:jc w:val="center"/>
        <w:rPr>
          <w:color w:val="1DB2A8"/>
          <w:sz w:val="36"/>
          <w:szCs w:val="36"/>
        </w:rPr>
      </w:pPr>
      <w:r w:rsidRPr="00022396">
        <w:rPr>
          <w:color w:val="1DB2A8"/>
          <w:sz w:val="36"/>
          <w:szCs w:val="36"/>
        </w:rPr>
        <w:t>May 11</w:t>
      </w:r>
      <w:r w:rsidRPr="00022396">
        <w:rPr>
          <w:color w:val="1DB2A8"/>
          <w:sz w:val="36"/>
          <w:szCs w:val="36"/>
          <w:vertAlign w:val="superscript"/>
        </w:rPr>
        <w:t>th</w:t>
      </w:r>
      <w:r w:rsidR="000F2611" w:rsidRPr="00022396">
        <w:rPr>
          <w:color w:val="1DB2A8"/>
          <w:sz w:val="36"/>
          <w:szCs w:val="36"/>
        </w:rPr>
        <w:t>, 2021</w:t>
      </w:r>
      <w:r w:rsidR="00022396">
        <w:rPr>
          <w:color w:val="1DB2A8"/>
          <w:sz w:val="36"/>
          <w:szCs w:val="36"/>
        </w:rPr>
        <w:t xml:space="preserve"> </w:t>
      </w:r>
      <w:r w:rsidR="00E40267" w:rsidRPr="00022396">
        <w:rPr>
          <w:color w:val="1DB2A8"/>
          <w:sz w:val="36"/>
          <w:szCs w:val="36"/>
        </w:rPr>
        <w:t xml:space="preserve">9:30am </w:t>
      </w:r>
      <w:r w:rsidR="00022396" w:rsidRPr="00022396">
        <w:rPr>
          <w:color w:val="1DB2A8"/>
          <w:sz w:val="36"/>
          <w:szCs w:val="36"/>
        </w:rPr>
        <w:t>–</w:t>
      </w:r>
      <w:r w:rsidR="00E40267" w:rsidRPr="00022396">
        <w:rPr>
          <w:color w:val="1DB2A8"/>
          <w:sz w:val="36"/>
          <w:szCs w:val="36"/>
        </w:rPr>
        <w:t xml:space="preserve"> </w:t>
      </w:r>
      <w:r w:rsidR="00022396" w:rsidRPr="00022396">
        <w:rPr>
          <w:color w:val="1DB2A8"/>
          <w:sz w:val="36"/>
          <w:szCs w:val="36"/>
        </w:rPr>
        <w:t xml:space="preserve">10:48 </w:t>
      </w:r>
      <w:r w:rsidR="00E40267" w:rsidRPr="00022396">
        <w:rPr>
          <w:color w:val="1DB2A8"/>
          <w:sz w:val="36"/>
          <w:szCs w:val="36"/>
        </w:rPr>
        <w:t>am EST</w:t>
      </w:r>
    </w:p>
    <w:p w14:paraId="6E983930" w14:textId="77777777" w:rsidR="00200F43" w:rsidRDefault="00200F43"/>
    <w:p w14:paraId="2E669E65" w14:textId="2FB61E7D" w:rsidR="00200F43" w:rsidRDefault="00F7198D">
      <w:pPr>
        <w:rPr>
          <w:color w:val="11375B"/>
        </w:rPr>
      </w:pPr>
      <w:r>
        <w:rPr>
          <w:color w:val="11375B"/>
        </w:rPr>
        <w:t xml:space="preserve">Participants: Abigail Rager, Abigail West, Amy Ellis, Amy Ferguson, Andrea Polman, Brigette Fairchild-Leazenby, Brooklyn Dugdale, Charity Smith, Clare Mann, Connie Young, Deb Tipton, Donna Driscoll, Grant Britzke, Holly Johnson, Laura Leffler (Interpreter), Janet Ballard, Jessica Blea, Jodi Curtis, Jon and Kristen, Julie Petrowsky, </w:t>
      </w:r>
      <w:proofErr w:type="spellStart"/>
      <w:r>
        <w:rPr>
          <w:color w:val="11375B"/>
        </w:rPr>
        <w:t>KyLynne</w:t>
      </w:r>
      <w:proofErr w:type="spellEnd"/>
      <w:r>
        <w:rPr>
          <w:color w:val="11375B"/>
        </w:rPr>
        <w:t xml:space="preserve"> Greer, Laura Fulton, Lily Osborn, Lori </w:t>
      </w:r>
      <w:proofErr w:type="spellStart"/>
      <w:r>
        <w:rPr>
          <w:color w:val="11375B"/>
        </w:rPr>
        <w:t>Hundt</w:t>
      </w:r>
      <w:proofErr w:type="spellEnd"/>
      <w:r>
        <w:rPr>
          <w:color w:val="11375B"/>
        </w:rPr>
        <w:t xml:space="preserve">, Lydia Otiato, Meg Warnock, Mary Schreck, Megan </w:t>
      </w:r>
      <w:proofErr w:type="spellStart"/>
      <w:r>
        <w:rPr>
          <w:color w:val="11375B"/>
        </w:rPr>
        <w:t>Drzeqiecki</w:t>
      </w:r>
      <w:proofErr w:type="spellEnd"/>
      <w:r>
        <w:rPr>
          <w:color w:val="11375B"/>
        </w:rPr>
        <w:t xml:space="preserve">, Nancy Moore, Naomi </w:t>
      </w:r>
      <w:proofErr w:type="spellStart"/>
      <w:r>
        <w:rPr>
          <w:color w:val="11375B"/>
        </w:rPr>
        <w:t>Casale</w:t>
      </w:r>
      <w:proofErr w:type="spellEnd"/>
      <w:r>
        <w:rPr>
          <w:color w:val="11375B"/>
        </w:rPr>
        <w:t xml:space="preserve"> (Interpreter), Noel Weibel, Paula Fox, Rhian </w:t>
      </w:r>
      <w:proofErr w:type="spellStart"/>
      <w:r>
        <w:rPr>
          <w:color w:val="11375B"/>
        </w:rPr>
        <w:t>Fertil</w:t>
      </w:r>
      <w:proofErr w:type="spellEnd"/>
      <w:r>
        <w:rPr>
          <w:color w:val="11375B"/>
        </w:rPr>
        <w:t xml:space="preserve">, Stephan Viehweg, Stephanie Ihnen, Stephanie Furnas, and Theresa Eldridge.  </w:t>
      </w:r>
    </w:p>
    <w:p w14:paraId="16F6C48F" w14:textId="77777777" w:rsidR="00F7198D" w:rsidRPr="00F7198D" w:rsidRDefault="00F7198D" w:rsidP="00F7198D">
      <w:pPr>
        <w:spacing w:after="0" w:line="240" w:lineRule="auto"/>
        <w:rPr>
          <w:color w:val="11375B"/>
        </w:rPr>
      </w:pPr>
      <w:r w:rsidRPr="00F7198D">
        <w:rPr>
          <w:color w:val="11375B"/>
        </w:rPr>
        <w:t xml:space="preserve">Chair: Nancy Moore </w:t>
      </w:r>
    </w:p>
    <w:p w14:paraId="391EC853" w14:textId="13DF6863" w:rsidR="00F7198D" w:rsidRDefault="00F7198D" w:rsidP="00F7198D">
      <w:pPr>
        <w:spacing w:after="0" w:line="240" w:lineRule="auto"/>
        <w:rPr>
          <w:color w:val="11375B"/>
        </w:rPr>
      </w:pPr>
      <w:r w:rsidRPr="00F7198D">
        <w:rPr>
          <w:color w:val="11375B"/>
        </w:rPr>
        <w:t>Vice Chair:  Donna Driscoll</w:t>
      </w:r>
    </w:p>
    <w:p w14:paraId="7C6ACD34" w14:textId="77777777" w:rsidR="00F7198D" w:rsidRPr="0009321A" w:rsidRDefault="00F7198D">
      <w:pPr>
        <w:rPr>
          <w:color w:val="11375B"/>
        </w:rPr>
      </w:pPr>
    </w:p>
    <w:p w14:paraId="31D74EAD" w14:textId="7DDEB5D6"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 xml:space="preserve">Call to Order </w:t>
      </w:r>
    </w:p>
    <w:p w14:paraId="63F2C202" w14:textId="71ADA84E" w:rsidR="00D8310A" w:rsidRPr="004A7123" w:rsidRDefault="00D8310A" w:rsidP="00D8310A">
      <w:pPr>
        <w:pStyle w:val="ListParagraph"/>
        <w:numPr>
          <w:ilvl w:val="1"/>
          <w:numId w:val="1"/>
        </w:numPr>
        <w:spacing w:line="276" w:lineRule="auto"/>
        <w:rPr>
          <w:color w:val="11375B"/>
          <w:sz w:val="24"/>
          <w:szCs w:val="24"/>
        </w:rPr>
      </w:pPr>
      <w:r>
        <w:rPr>
          <w:color w:val="11375B"/>
          <w:sz w:val="24"/>
          <w:szCs w:val="24"/>
        </w:rPr>
        <w:t>The meeting was called to order over</w:t>
      </w:r>
      <w:r w:rsidR="00022396">
        <w:rPr>
          <w:color w:val="11375B"/>
          <w:sz w:val="24"/>
          <w:szCs w:val="24"/>
        </w:rPr>
        <w:t xml:space="preserve"> zoom</w:t>
      </w:r>
      <w:r>
        <w:rPr>
          <w:color w:val="11375B"/>
          <w:sz w:val="24"/>
          <w:szCs w:val="24"/>
        </w:rPr>
        <w:t xml:space="preserve"> </w:t>
      </w:r>
      <w:r w:rsidR="00E40267">
        <w:rPr>
          <w:color w:val="11375B"/>
          <w:sz w:val="24"/>
          <w:szCs w:val="24"/>
        </w:rPr>
        <w:t>by Nancy Moore</w:t>
      </w:r>
      <w:r>
        <w:rPr>
          <w:color w:val="11375B"/>
          <w:sz w:val="24"/>
          <w:szCs w:val="24"/>
        </w:rPr>
        <w:t xml:space="preserve">.  With all attendees and their names visible no introductions were needed.  </w:t>
      </w:r>
    </w:p>
    <w:p w14:paraId="2BF20F5A" w14:textId="398AE7B5" w:rsidR="00200F43" w:rsidRDefault="00804B1E" w:rsidP="009F3D60">
      <w:pPr>
        <w:pStyle w:val="ListParagraph"/>
        <w:numPr>
          <w:ilvl w:val="0"/>
          <w:numId w:val="1"/>
        </w:numPr>
        <w:spacing w:line="276" w:lineRule="auto"/>
        <w:rPr>
          <w:color w:val="11375B"/>
          <w:sz w:val="24"/>
          <w:szCs w:val="24"/>
        </w:rPr>
      </w:pPr>
      <w:r>
        <w:rPr>
          <w:color w:val="11375B"/>
          <w:sz w:val="24"/>
          <w:szCs w:val="24"/>
        </w:rPr>
        <w:t>February 2021</w:t>
      </w:r>
      <w:r w:rsidR="00AB70FE">
        <w:rPr>
          <w:color w:val="11375B"/>
          <w:sz w:val="24"/>
          <w:szCs w:val="24"/>
        </w:rPr>
        <w:t xml:space="preserve"> </w:t>
      </w:r>
      <w:r w:rsidR="00200F43" w:rsidRPr="004A7123">
        <w:rPr>
          <w:color w:val="11375B"/>
          <w:sz w:val="24"/>
          <w:szCs w:val="24"/>
        </w:rPr>
        <w:t>Meeting Minutes</w:t>
      </w:r>
    </w:p>
    <w:p w14:paraId="2310AE69" w14:textId="784AAE21" w:rsidR="00D8310A" w:rsidRDefault="00EF6803" w:rsidP="00D8310A">
      <w:pPr>
        <w:pStyle w:val="ListParagraph"/>
        <w:numPr>
          <w:ilvl w:val="1"/>
          <w:numId w:val="1"/>
        </w:numPr>
        <w:spacing w:line="276" w:lineRule="auto"/>
        <w:rPr>
          <w:color w:val="11375B"/>
          <w:sz w:val="24"/>
          <w:szCs w:val="24"/>
        </w:rPr>
      </w:pPr>
      <w:r>
        <w:rPr>
          <w:color w:val="11375B"/>
          <w:sz w:val="24"/>
          <w:szCs w:val="24"/>
        </w:rPr>
        <w:t>Amy</w:t>
      </w:r>
      <w:r w:rsidR="00D8310A">
        <w:rPr>
          <w:color w:val="11375B"/>
          <w:sz w:val="24"/>
          <w:szCs w:val="24"/>
        </w:rPr>
        <w:t xml:space="preserve"> </w:t>
      </w:r>
      <w:r w:rsidR="00022396">
        <w:rPr>
          <w:color w:val="11375B"/>
          <w:sz w:val="24"/>
          <w:szCs w:val="24"/>
        </w:rPr>
        <w:t xml:space="preserve">Ellis </w:t>
      </w:r>
      <w:r w:rsidR="00D8310A">
        <w:rPr>
          <w:color w:val="11375B"/>
          <w:sz w:val="24"/>
          <w:szCs w:val="24"/>
        </w:rPr>
        <w:t xml:space="preserve">motioned to approve the February 2021 Meeting </w:t>
      </w:r>
      <w:r w:rsidR="00CB0BFB">
        <w:rPr>
          <w:color w:val="11375B"/>
          <w:sz w:val="24"/>
          <w:szCs w:val="24"/>
        </w:rPr>
        <w:t>minutes</w:t>
      </w:r>
      <w:r w:rsidR="00D8310A">
        <w:rPr>
          <w:color w:val="11375B"/>
          <w:sz w:val="24"/>
          <w:szCs w:val="24"/>
        </w:rPr>
        <w:t xml:space="preserve"> and </w:t>
      </w:r>
      <w:r>
        <w:rPr>
          <w:color w:val="11375B"/>
          <w:sz w:val="24"/>
          <w:szCs w:val="24"/>
        </w:rPr>
        <w:t xml:space="preserve">Megan </w:t>
      </w:r>
      <w:proofErr w:type="spellStart"/>
      <w:r w:rsidR="0053398D">
        <w:rPr>
          <w:color w:val="11375B"/>
          <w:sz w:val="24"/>
          <w:szCs w:val="24"/>
        </w:rPr>
        <w:t>Drzewiecki</w:t>
      </w:r>
      <w:proofErr w:type="spellEnd"/>
      <w:r w:rsidR="0053398D">
        <w:rPr>
          <w:color w:val="11375B"/>
          <w:sz w:val="24"/>
          <w:szCs w:val="24"/>
        </w:rPr>
        <w:t xml:space="preserve"> </w:t>
      </w:r>
      <w:r w:rsidR="00D8310A">
        <w:rPr>
          <w:color w:val="11375B"/>
          <w:sz w:val="24"/>
          <w:szCs w:val="24"/>
        </w:rPr>
        <w:t xml:space="preserve">seconded the motion.  </w:t>
      </w:r>
    </w:p>
    <w:p w14:paraId="7E5EDE40" w14:textId="2540B792" w:rsidR="00EF6803" w:rsidRPr="004A7123" w:rsidRDefault="00EF6803" w:rsidP="00EF6803">
      <w:pPr>
        <w:pStyle w:val="ListParagraph"/>
        <w:numPr>
          <w:ilvl w:val="0"/>
          <w:numId w:val="1"/>
        </w:numPr>
        <w:spacing w:line="276" w:lineRule="auto"/>
        <w:rPr>
          <w:color w:val="11375B"/>
          <w:sz w:val="24"/>
          <w:szCs w:val="24"/>
        </w:rPr>
      </w:pPr>
      <w:r>
        <w:rPr>
          <w:color w:val="11375B"/>
          <w:sz w:val="24"/>
          <w:szCs w:val="24"/>
        </w:rPr>
        <w:t xml:space="preserve">Steve </w:t>
      </w:r>
      <w:proofErr w:type="spellStart"/>
      <w:r>
        <w:rPr>
          <w:color w:val="11375B"/>
          <w:sz w:val="24"/>
          <w:szCs w:val="24"/>
        </w:rPr>
        <w:t>Viewheg</w:t>
      </w:r>
      <w:proofErr w:type="spellEnd"/>
      <w:r>
        <w:rPr>
          <w:color w:val="11375B"/>
          <w:sz w:val="24"/>
          <w:szCs w:val="24"/>
        </w:rPr>
        <w:t xml:space="preserve"> was in attendance today and gave a presentation on Learn the Signs Act Early Campaign and materials.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40756286" w14:textId="42D644E4" w:rsidR="00200F43" w:rsidRDefault="00200F43" w:rsidP="009F3D60">
      <w:pPr>
        <w:pStyle w:val="ListParagraph"/>
        <w:numPr>
          <w:ilvl w:val="1"/>
          <w:numId w:val="1"/>
        </w:numPr>
        <w:spacing w:line="276" w:lineRule="auto"/>
        <w:rPr>
          <w:color w:val="11375B"/>
          <w:sz w:val="24"/>
          <w:szCs w:val="24"/>
        </w:rPr>
      </w:pPr>
      <w:r w:rsidRPr="004A7123">
        <w:rPr>
          <w:color w:val="11375B"/>
          <w:sz w:val="24"/>
          <w:szCs w:val="24"/>
        </w:rPr>
        <w:t>SPOE Report</w:t>
      </w:r>
      <w:r w:rsidR="003F50A4">
        <w:rPr>
          <w:color w:val="11375B"/>
          <w:sz w:val="24"/>
          <w:szCs w:val="24"/>
        </w:rPr>
        <w:t>:</w:t>
      </w:r>
      <w:r w:rsidR="00332FF8">
        <w:rPr>
          <w:color w:val="11375B"/>
          <w:sz w:val="24"/>
          <w:szCs w:val="24"/>
        </w:rPr>
        <w:t xml:space="preserve">  </w:t>
      </w:r>
      <w:r w:rsidR="003F50A4">
        <w:rPr>
          <w:color w:val="11375B"/>
          <w:sz w:val="24"/>
          <w:szCs w:val="24"/>
        </w:rPr>
        <w:t xml:space="preserve">Unfortunately, </w:t>
      </w:r>
      <w:proofErr w:type="gramStart"/>
      <w:r w:rsidR="003F50A4">
        <w:rPr>
          <w:color w:val="11375B"/>
          <w:sz w:val="24"/>
          <w:szCs w:val="24"/>
        </w:rPr>
        <w:t>at this time</w:t>
      </w:r>
      <w:proofErr w:type="gramEnd"/>
      <w:r w:rsidR="00332FF8">
        <w:rPr>
          <w:color w:val="11375B"/>
          <w:sz w:val="24"/>
          <w:szCs w:val="24"/>
        </w:rPr>
        <w:t xml:space="preserve"> we</w:t>
      </w:r>
      <w:r w:rsidR="003F50A4">
        <w:rPr>
          <w:color w:val="11375B"/>
          <w:sz w:val="24"/>
          <w:szCs w:val="24"/>
        </w:rPr>
        <w:t xml:space="preserve"> unable</w:t>
      </w:r>
      <w:r w:rsidR="00332FF8">
        <w:rPr>
          <w:color w:val="11375B"/>
          <w:sz w:val="24"/>
          <w:szCs w:val="24"/>
        </w:rPr>
        <w:t xml:space="preserve"> to access the SPOE report.  A report on referrals was made available comparing 2019, 2020, and 2021</w:t>
      </w:r>
      <w:r w:rsidR="003F50A4">
        <w:rPr>
          <w:color w:val="11375B"/>
          <w:sz w:val="24"/>
          <w:szCs w:val="24"/>
        </w:rPr>
        <w:t xml:space="preserve"> referrals</w:t>
      </w:r>
      <w:r w:rsidR="00332FF8">
        <w:rPr>
          <w:color w:val="11375B"/>
          <w:sz w:val="24"/>
          <w:szCs w:val="24"/>
        </w:rPr>
        <w:t xml:space="preserve">.  Referrals are picking back up nicely and are pleased to see that.  </w:t>
      </w:r>
    </w:p>
    <w:p w14:paraId="3EE9AEF1" w14:textId="75362734" w:rsidR="002C618E" w:rsidRDefault="002C618E" w:rsidP="009F3D60">
      <w:pPr>
        <w:pStyle w:val="ListParagraph"/>
        <w:numPr>
          <w:ilvl w:val="1"/>
          <w:numId w:val="1"/>
        </w:numPr>
        <w:spacing w:line="276" w:lineRule="auto"/>
        <w:rPr>
          <w:color w:val="11375B"/>
          <w:sz w:val="24"/>
          <w:szCs w:val="24"/>
        </w:rPr>
      </w:pPr>
      <w:r>
        <w:rPr>
          <w:color w:val="11375B"/>
          <w:sz w:val="24"/>
          <w:szCs w:val="24"/>
        </w:rPr>
        <w:t>EI Hub</w:t>
      </w:r>
      <w:r w:rsidR="003F50A4">
        <w:rPr>
          <w:color w:val="11375B"/>
          <w:sz w:val="24"/>
          <w:szCs w:val="24"/>
        </w:rPr>
        <w:t xml:space="preserve">: </w:t>
      </w:r>
      <w:r w:rsidR="00332FF8">
        <w:rPr>
          <w:color w:val="11375B"/>
          <w:sz w:val="24"/>
          <w:szCs w:val="24"/>
        </w:rPr>
        <w:t xml:space="preserve"> The state launched a new data system in March and the system continues to evolve</w:t>
      </w:r>
      <w:r w:rsidR="003F50A4">
        <w:rPr>
          <w:color w:val="11375B"/>
          <w:sz w:val="24"/>
          <w:szCs w:val="24"/>
        </w:rPr>
        <w:t xml:space="preserve">.  </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t>Coordinator Report</w:t>
      </w:r>
    </w:p>
    <w:p w14:paraId="0185279A" w14:textId="5F59C2B6" w:rsidR="00CB0BFB" w:rsidRPr="003F50A4" w:rsidRDefault="006C5539" w:rsidP="003F50A4">
      <w:pPr>
        <w:pStyle w:val="ListParagraph"/>
        <w:numPr>
          <w:ilvl w:val="1"/>
          <w:numId w:val="1"/>
        </w:numPr>
        <w:spacing w:line="276" w:lineRule="auto"/>
        <w:rPr>
          <w:color w:val="11375B"/>
          <w:sz w:val="24"/>
          <w:szCs w:val="24"/>
        </w:rPr>
      </w:pPr>
      <w:r w:rsidRPr="004A7123">
        <w:rPr>
          <w:color w:val="11375B"/>
          <w:sz w:val="24"/>
          <w:szCs w:val="24"/>
        </w:rPr>
        <w:t>Child Find Activities</w:t>
      </w:r>
      <w:r w:rsidR="003F50A4">
        <w:rPr>
          <w:color w:val="11375B"/>
          <w:sz w:val="24"/>
          <w:szCs w:val="24"/>
        </w:rPr>
        <w:t xml:space="preserve">:  </w:t>
      </w:r>
      <w:r w:rsidR="00CB0BFB" w:rsidRPr="003F50A4">
        <w:rPr>
          <w:color w:val="11375B"/>
          <w:sz w:val="24"/>
          <w:szCs w:val="24"/>
        </w:rPr>
        <w:t xml:space="preserve">The LPCC Coordinator reported that this has been a busy quarter with the transition to EI hub, but that a nice amount of outreach has still been accomplished including meeting with the Parkview NICU follow up and Developmental Care Clinic, meeting with Dr. Nunez,  presenting to and joining the Grant County System of Care Coalition, meeting with and connecting with CONNECT Allen and combining and cleaning up the Cluster B and Cluster C </w:t>
      </w:r>
      <w:r w:rsidR="00CB0BFB" w:rsidRPr="003F50A4">
        <w:rPr>
          <w:color w:val="11375B"/>
          <w:sz w:val="24"/>
          <w:szCs w:val="24"/>
        </w:rPr>
        <w:lastRenderedPageBreak/>
        <w:t xml:space="preserve">Physician’s list and sending a new fax out to all offices.  Last quarter the LPCC Coordinator worked with a handful of birthing hospitals to include the First Steps brochure and the LPCC Coordinator has fielded requests for additional brochures as those continue to be included in new parent packets.  </w:t>
      </w:r>
    </w:p>
    <w:p w14:paraId="6FCD536A" w14:textId="20F1BE0A" w:rsidR="002E627F" w:rsidRPr="002E627F" w:rsidRDefault="002E627F" w:rsidP="002E627F">
      <w:pPr>
        <w:pStyle w:val="ListParagraph"/>
        <w:numPr>
          <w:ilvl w:val="1"/>
          <w:numId w:val="1"/>
        </w:numPr>
        <w:spacing w:line="276" w:lineRule="auto"/>
        <w:rPr>
          <w:color w:val="11375B"/>
          <w:sz w:val="24"/>
          <w:szCs w:val="24"/>
        </w:rPr>
      </w:pPr>
      <w:r>
        <w:rPr>
          <w:color w:val="11375B"/>
          <w:sz w:val="24"/>
          <w:szCs w:val="24"/>
        </w:rPr>
        <w:t xml:space="preserve">First Steps is a coupon distributer for the NEW BABE programs in Wabash County.  First Steps continues to be a BABE coupon distributer for Elkhart, Marshall, St. Joseph, and Whitley Counties.  </w:t>
      </w:r>
    </w:p>
    <w:p w14:paraId="6F2D653C" w14:textId="176D2AD5" w:rsidR="006C5539" w:rsidRPr="004A7123" w:rsidRDefault="006C5539" w:rsidP="006C5539">
      <w:pPr>
        <w:pStyle w:val="ListParagraph"/>
        <w:numPr>
          <w:ilvl w:val="1"/>
          <w:numId w:val="1"/>
        </w:numPr>
        <w:spacing w:line="276" w:lineRule="auto"/>
        <w:rPr>
          <w:color w:val="11375B"/>
          <w:sz w:val="24"/>
          <w:szCs w:val="24"/>
        </w:rPr>
      </w:pPr>
      <w:r w:rsidRPr="004A7123">
        <w:rPr>
          <w:color w:val="11375B"/>
          <w:sz w:val="24"/>
          <w:szCs w:val="24"/>
        </w:rPr>
        <w:t>Pat on the Back Award Winner</w:t>
      </w:r>
      <w:r w:rsidR="003F50A4">
        <w:rPr>
          <w:color w:val="11375B"/>
          <w:sz w:val="24"/>
          <w:szCs w:val="24"/>
        </w:rPr>
        <w:t xml:space="preserve">: </w:t>
      </w:r>
      <w:r w:rsidR="00CB0BFB">
        <w:rPr>
          <w:color w:val="11375B"/>
          <w:sz w:val="24"/>
          <w:szCs w:val="24"/>
        </w:rPr>
        <w:t xml:space="preserve"> none this quarter</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6F1BCA06" w:rsidR="00AD4B2B" w:rsidRPr="004A7123" w:rsidRDefault="00AD4B2B" w:rsidP="009F3D60">
      <w:pPr>
        <w:pStyle w:val="ListParagraph"/>
        <w:numPr>
          <w:ilvl w:val="1"/>
          <w:numId w:val="1"/>
        </w:numPr>
        <w:spacing w:line="276" w:lineRule="auto"/>
        <w:rPr>
          <w:color w:val="11375B"/>
          <w:sz w:val="24"/>
          <w:szCs w:val="24"/>
        </w:rPr>
      </w:pPr>
      <w:r w:rsidRPr="004A7123">
        <w:rPr>
          <w:color w:val="11375B"/>
          <w:sz w:val="24"/>
          <w:szCs w:val="24"/>
        </w:rPr>
        <w:t>Fiscal Report</w:t>
      </w:r>
      <w:r w:rsidR="003F50A4">
        <w:rPr>
          <w:color w:val="11375B"/>
          <w:sz w:val="24"/>
          <w:szCs w:val="24"/>
        </w:rPr>
        <w:t xml:space="preserve">: </w:t>
      </w:r>
      <w:r w:rsidR="00332FF8">
        <w:rPr>
          <w:color w:val="11375B"/>
          <w:sz w:val="24"/>
          <w:szCs w:val="24"/>
        </w:rPr>
        <w:t xml:space="preserve">We anticipate coming out on budget.  There are no unusual expenses.  We are starting to send Coordinators out for meetings </w:t>
      </w:r>
      <w:r w:rsidR="003F50A4">
        <w:rPr>
          <w:color w:val="11375B"/>
          <w:sz w:val="24"/>
          <w:szCs w:val="24"/>
        </w:rPr>
        <w:t>again,</w:t>
      </w:r>
      <w:r w:rsidR="00332FF8">
        <w:rPr>
          <w:color w:val="11375B"/>
          <w:sz w:val="24"/>
          <w:szCs w:val="24"/>
        </w:rPr>
        <w:t xml:space="preserve"> so we do expect travel costs to rise. </w:t>
      </w:r>
    </w:p>
    <w:p w14:paraId="343F25D7" w14:textId="07548AB0" w:rsidR="00AD4B2B" w:rsidRDefault="00AD4B2B" w:rsidP="009F3D60">
      <w:pPr>
        <w:pStyle w:val="ListParagraph"/>
        <w:numPr>
          <w:ilvl w:val="1"/>
          <w:numId w:val="1"/>
        </w:numPr>
        <w:spacing w:line="276" w:lineRule="auto"/>
        <w:rPr>
          <w:color w:val="11375B"/>
          <w:sz w:val="24"/>
          <w:szCs w:val="24"/>
        </w:rPr>
      </w:pPr>
      <w:r w:rsidRPr="004A7123">
        <w:rPr>
          <w:color w:val="11375B"/>
          <w:sz w:val="24"/>
          <w:szCs w:val="24"/>
        </w:rPr>
        <w:t>HR Report</w:t>
      </w:r>
      <w:r w:rsidR="003F50A4">
        <w:rPr>
          <w:color w:val="11375B"/>
          <w:sz w:val="24"/>
          <w:szCs w:val="24"/>
        </w:rPr>
        <w:t>:</w:t>
      </w:r>
      <w:r w:rsidR="00332FF8">
        <w:rPr>
          <w:color w:val="11375B"/>
          <w:sz w:val="24"/>
          <w:szCs w:val="24"/>
        </w:rPr>
        <w:t xml:space="preserve"> </w:t>
      </w:r>
      <w:r w:rsidR="003F50A4">
        <w:rPr>
          <w:color w:val="11375B"/>
          <w:sz w:val="24"/>
          <w:szCs w:val="24"/>
        </w:rPr>
        <w:t xml:space="preserve"> </w:t>
      </w:r>
      <w:r w:rsidR="00332FF8">
        <w:rPr>
          <w:color w:val="11375B"/>
          <w:sz w:val="24"/>
          <w:szCs w:val="24"/>
        </w:rPr>
        <w:t>This report shows no changes through February.  However, in the last three weeks there have been multiple resignations across all four 1</w:t>
      </w:r>
      <w:r w:rsidR="00332FF8" w:rsidRPr="00332FF8">
        <w:rPr>
          <w:color w:val="11375B"/>
          <w:sz w:val="24"/>
          <w:szCs w:val="24"/>
          <w:vertAlign w:val="superscript"/>
        </w:rPr>
        <w:t>st</w:t>
      </w:r>
      <w:r w:rsidR="00332FF8">
        <w:rPr>
          <w:color w:val="11375B"/>
          <w:sz w:val="24"/>
          <w:szCs w:val="24"/>
        </w:rPr>
        <w:t xml:space="preserve"> </w:t>
      </w:r>
      <w:r w:rsidR="003F50A4">
        <w:rPr>
          <w:color w:val="11375B"/>
          <w:sz w:val="24"/>
          <w:szCs w:val="24"/>
        </w:rPr>
        <w:t>K</w:t>
      </w:r>
      <w:r w:rsidR="00332FF8">
        <w:rPr>
          <w:color w:val="11375B"/>
          <w:sz w:val="24"/>
          <w:szCs w:val="24"/>
        </w:rPr>
        <w:t xml:space="preserve">ids </w:t>
      </w:r>
      <w:proofErr w:type="gramStart"/>
      <w:r w:rsidR="00332FF8">
        <w:rPr>
          <w:color w:val="11375B"/>
          <w:sz w:val="24"/>
          <w:szCs w:val="24"/>
        </w:rPr>
        <w:t>clusters</w:t>
      </w:r>
      <w:proofErr w:type="gramEnd"/>
      <w:r w:rsidR="00332FF8">
        <w:rPr>
          <w:color w:val="11375B"/>
          <w:sz w:val="24"/>
          <w:szCs w:val="24"/>
        </w:rPr>
        <w:t xml:space="preserve"> and we are hiring</w:t>
      </w:r>
      <w:r w:rsidR="003F50A4">
        <w:rPr>
          <w:color w:val="11375B"/>
          <w:sz w:val="24"/>
          <w:szCs w:val="24"/>
        </w:rPr>
        <w:t xml:space="preserve"> in all clusters.  </w:t>
      </w:r>
      <w:r w:rsidR="00332FF8">
        <w:rPr>
          <w:color w:val="11375B"/>
          <w:sz w:val="24"/>
          <w:szCs w:val="24"/>
        </w:rPr>
        <w:t xml:space="preserve">  </w:t>
      </w:r>
    </w:p>
    <w:p w14:paraId="759B84D1" w14:textId="64FAABA5"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r w:rsidR="003F50A4">
        <w:rPr>
          <w:color w:val="11375B"/>
          <w:sz w:val="24"/>
          <w:szCs w:val="24"/>
        </w:rPr>
        <w:t>: The assessment teams</w:t>
      </w:r>
      <w:r w:rsidR="00332FF8">
        <w:rPr>
          <w:color w:val="11375B"/>
          <w:sz w:val="24"/>
          <w:szCs w:val="24"/>
        </w:rPr>
        <w:t xml:space="preserve"> </w:t>
      </w:r>
      <w:r w:rsidR="003F50A4">
        <w:rPr>
          <w:color w:val="11375B"/>
          <w:sz w:val="24"/>
          <w:szCs w:val="24"/>
        </w:rPr>
        <w:t>are</w:t>
      </w:r>
      <w:r w:rsidR="00332FF8">
        <w:rPr>
          <w:color w:val="11375B"/>
          <w:sz w:val="24"/>
          <w:szCs w:val="24"/>
        </w:rPr>
        <w:t xml:space="preserve"> starting back 50% in </w:t>
      </w:r>
      <w:r w:rsidR="003F50A4">
        <w:rPr>
          <w:color w:val="11375B"/>
          <w:sz w:val="24"/>
          <w:szCs w:val="24"/>
        </w:rPr>
        <w:t xml:space="preserve">person in </w:t>
      </w:r>
      <w:r w:rsidR="00332FF8">
        <w:rPr>
          <w:color w:val="11375B"/>
          <w:sz w:val="24"/>
          <w:szCs w:val="24"/>
        </w:rPr>
        <w:t>May and June and with a goal of 100% by July 1</w:t>
      </w:r>
      <w:r w:rsidR="00332FF8" w:rsidRPr="00332FF8">
        <w:rPr>
          <w:color w:val="11375B"/>
          <w:sz w:val="24"/>
          <w:szCs w:val="24"/>
          <w:vertAlign w:val="superscript"/>
        </w:rPr>
        <w:t>st</w:t>
      </w:r>
      <w:r w:rsidR="00332FF8">
        <w:rPr>
          <w:color w:val="11375B"/>
          <w:sz w:val="24"/>
          <w:szCs w:val="24"/>
        </w:rPr>
        <w:t xml:space="preserve"> unless families </w:t>
      </w:r>
      <w:r w:rsidR="003F50A4">
        <w:rPr>
          <w:color w:val="11375B"/>
          <w:sz w:val="24"/>
          <w:szCs w:val="24"/>
        </w:rPr>
        <w:t>do not</w:t>
      </w:r>
      <w:r w:rsidR="00332FF8">
        <w:rPr>
          <w:color w:val="11375B"/>
          <w:sz w:val="24"/>
          <w:szCs w:val="24"/>
        </w:rPr>
        <w:t xml:space="preserve"> want others in their home.  This is the same goal for S</w:t>
      </w:r>
      <w:r w:rsidR="003F50A4">
        <w:rPr>
          <w:color w:val="11375B"/>
          <w:sz w:val="24"/>
          <w:szCs w:val="24"/>
        </w:rPr>
        <w:t xml:space="preserve">ervice Coordinators.  </w:t>
      </w:r>
    </w:p>
    <w:p w14:paraId="7A42BFE7"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7B7C3B3F" w14:textId="32E50CC8" w:rsidR="005C02FB" w:rsidRDefault="005C02FB" w:rsidP="00E13B42">
      <w:pPr>
        <w:pStyle w:val="ListParagraph"/>
        <w:numPr>
          <w:ilvl w:val="1"/>
          <w:numId w:val="1"/>
        </w:numPr>
        <w:spacing w:line="276" w:lineRule="auto"/>
        <w:rPr>
          <w:color w:val="11375B"/>
          <w:sz w:val="24"/>
          <w:szCs w:val="24"/>
        </w:rPr>
      </w:pPr>
      <w:r>
        <w:rPr>
          <w:color w:val="11375B"/>
          <w:sz w:val="24"/>
          <w:szCs w:val="24"/>
        </w:rPr>
        <w:t xml:space="preserve">Rhian </w:t>
      </w:r>
      <w:proofErr w:type="spellStart"/>
      <w:r>
        <w:rPr>
          <w:color w:val="11375B"/>
          <w:sz w:val="24"/>
          <w:szCs w:val="24"/>
        </w:rPr>
        <w:t>Fertil</w:t>
      </w:r>
      <w:proofErr w:type="spellEnd"/>
      <w:r>
        <w:rPr>
          <w:color w:val="11375B"/>
          <w:sz w:val="24"/>
          <w:szCs w:val="24"/>
        </w:rPr>
        <w:t xml:space="preserve"> (FWCS) reported that Donna Diaz will be retiring at the end of July.  They are working to get August transitions scheduled before she retires.  Donna’s replacement will be following her same process</w:t>
      </w:r>
      <w:r w:rsidR="003F50A4">
        <w:rPr>
          <w:color w:val="11375B"/>
          <w:sz w:val="24"/>
          <w:szCs w:val="24"/>
        </w:rPr>
        <w:t xml:space="preserve"> and Rhian will be in contact when that person is ready to start</w:t>
      </w:r>
      <w:r>
        <w:rPr>
          <w:color w:val="11375B"/>
          <w:sz w:val="24"/>
          <w:szCs w:val="24"/>
        </w:rPr>
        <w:t xml:space="preserve">.  </w:t>
      </w:r>
    </w:p>
    <w:p w14:paraId="67FBB686" w14:textId="23DA9C41" w:rsidR="005C02FB" w:rsidRDefault="005C02FB" w:rsidP="00E13B42">
      <w:pPr>
        <w:pStyle w:val="ListParagraph"/>
        <w:numPr>
          <w:ilvl w:val="1"/>
          <w:numId w:val="1"/>
        </w:numPr>
        <w:spacing w:line="276" w:lineRule="auto"/>
        <w:rPr>
          <w:color w:val="11375B"/>
          <w:sz w:val="24"/>
          <w:szCs w:val="24"/>
        </w:rPr>
      </w:pPr>
      <w:r>
        <w:rPr>
          <w:color w:val="11375B"/>
          <w:sz w:val="24"/>
          <w:szCs w:val="24"/>
        </w:rPr>
        <w:t xml:space="preserve">Grant Britzke (childcare resource network) reported that the Build, Learn, </w:t>
      </w:r>
      <w:proofErr w:type="gramStart"/>
      <w:r>
        <w:rPr>
          <w:color w:val="11375B"/>
          <w:sz w:val="24"/>
          <w:szCs w:val="24"/>
        </w:rPr>
        <w:t>Grow</w:t>
      </w:r>
      <w:proofErr w:type="gramEnd"/>
      <w:r>
        <w:rPr>
          <w:color w:val="11375B"/>
          <w:sz w:val="24"/>
          <w:szCs w:val="24"/>
        </w:rPr>
        <w:t xml:space="preserve"> program </w:t>
      </w:r>
      <w:r w:rsidR="003F50A4">
        <w:rPr>
          <w:color w:val="11375B"/>
          <w:sz w:val="24"/>
          <w:szCs w:val="24"/>
        </w:rPr>
        <w:t>is up and running.  It can</w:t>
      </w:r>
      <w:r>
        <w:rPr>
          <w:color w:val="11375B"/>
          <w:sz w:val="24"/>
          <w:szCs w:val="24"/>
        </w:rPr>
        <w:t xml:space="preserve"> provide daycare scholarships to essentials workers May through October 2021</w:t>
      </w:r>
      <w:r w:rsidR="003F50A4">
        <w:rPr>
          <w:color w:val="11375B"/>
          <w:sz w:val="24"/>
          <w:szCs w:val="24"/>
        </w:rPr>
        <w:t xml:space="preserve"> as well as waive the co-pays for families utilizing CCDF vouchers.  He also reported that parents seeking employment may now also be eligible for vouchers and On My Way Pre-K.  </w:t>
      </w:r>
      <w:r>
        <w:rPr>
          <w:color w:val="11375B"/>
          <w:sz w:val="24"/>
          <w:szCs w:val="24"/>
        </w:rPr>
        <w:t xml:space="preserve">  </w:t>
      </w:r>
    </w:p>
    <w:p w14:paraId="5508BF51" w14:textId="5B03F35D"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r w:rsidR="003F50A4">
        <w:rPr>
          <w:color w:val="11375B"/>
          <w:sz w:val="24"/>
          <w:szCs w:val="24"/>
        </w:rPr>
        <w:t>:</w:t>
      </w:r>
      <w:r w:rsidR="005C02FB">
        <w:rPr>
          <w:color w:val="11375B"/>
          <w:sz w:val="24"/>
          <w:szCs w:val="24"/>
        </w:rPr>
        <w:t xml:space="preserve"> none</w:t>
      </w:r>
      <w:r w:rsidR="003F50A4">
        <w:rPr>
          <w:color w:val="11375B"/>
          <w:sz w:val="24"/>
          <w:szCs w:val="24"/>
        </w:rPr>
        <w:t xml:space="preserve"> to review</w:t>
      </w:r>
    </w:p>
    <w:p w14:paraId="4BA05FAA" w14:textId="2A5EE3AB"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Announcements</w:t>
      </w:r>
    </w:p>
    <w:p w14:paraId="304A7FBA" w14:textId="4AA8EFD4" w:rsidR="005C02FB" w:rsidRPr="005C02FB" w:rsidRDefault="005C02FB" w:rsidP="005C02FB">
      <w:pPr>
        <w:pStyle w:val="ListParagraph"/>
        <w:numPr>
          <w:ilvl w:val="1"/>
          <w:numId w:val="1"/>
        </w:numPr>
        <w:spacing w:line="276" w:lineRule="auto"/>
        <w:rPr>
          <w:color w:val="11375B"/>
          <w:sz w:val="24"/>
          <w:szCs w:val="24"/>
        </w:rPr>
      </w:pPr>
      <w:r>
        <w:rPr>
          <w:color w:val="11375B"/>
          <w:sz w:val="24"/>
          <w:szCs w:val="24"/>
        </w:rPr>
        <w:t xml:space="preserve">Connie reminded everyone of the upcoming First Steps conference and that families are welcome to attend and there is a family scholarship available.  </w:t>
      </w:r>
    </w:p>
    <w:p w14:paraId="6282E368" w14:textId="4E05802A"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4412B787" w14:textId="64C5C7DC" w:rsidR="005C02FB" w:rsidRPr="004A7123" w:rsidRDefault="005C02FB" w:rsidP="005C02FB">
      <w:pPr>
        <w:pStyle w:val="ListParagraph"/>
        <w:numPr>
          <w:ilvl w:val="1"/>
          <w:numId w:val="1"/>
        </w:numPr>
        <w:spacing w:line="276" w:lineRule="auto"/>
        <w:rPr>
          <w:color w:val="11375B"/>
          <w:sz w:val="24"/>
          <w:szCs w:val="24"/>
        </w:rPr>
      </w:pPr>
      <w:r>
        <w:rPr>
          <w:color w:val="11375B"/>
          <w:sz w:val="24"/>
          <w:szCs w:val="24"/>
        </w:rPr>
        <w:t xml:space="preserve">Paula Fox motioned to </w:t>
      </w:r>
      <w:r w:rsidR="003F50A4">
        <w:rPr>
          <w:color w:val="11375B"/>
          <w:sz w:val="24"/>
          <w:szCs w:val="24"/>
        </w:rPr>
        <w:t>adjourn,</w:t>
      </w:r>
      <w:r>
        <w:rPr>
          <w:color w:val="11375B"/>
          <w:sz w:val="24"/>
          <w:szCs w:val="24"/>
        </w:rPr>
        <w:t xml:space="preserve"> and Donna </w:t>
      </w:r>
      <w:proofErr w:type="spellStart"/>
      <w:r>
        <w:rPr>
          <w:color w:val="11375B"/>
          <w:sz w:val="24"/>
          <w:szCs w:val="24"/>
        </w:rPr>
        <w:t>Driscal</w:t>
      </w:r>
      <w:proofErr w:type="spellEnd"/>
      <w:r>
        <w:rPr>
          <w:color w:val="11375B"/>
          <w:sz w:val="24"/>
          <w:szCs w:val="24"/>
        </w:rPr>
        <w:t xml:space="preserve"> seconded.  </w:t>
      </w:r>
    </w:p>
    <w:p w14:paraId="2F1804FD" w14:textId="73A0549F" w:rsidR="004A7123" w:rsidRDefault="004A7123" w:rsidP="002D7BD0">
      <w:pPr>
        <w:spacing w:after="0" w:line="276" w:lineRule="auto"/>
        <w:rPr>
          <w:color w:val="1DB2A8"/>
          <w:sz w:val="24"/>
          <w:szCs w:val="24"/>
        </w:rPr>
      </w:pPr>
      <w:r>
        <w:rPr>
          <w:color w:val="1DB2A8"/>
          <w:sz w:val="24"/>
          <w:szCs w:val="24"/>
        </w:rPr>
        <w:t xml:space="preserve">Coming up next: </w:t>
      </w:r>
    </w:p>
    <w:p w14:paraId="51965C50" w14:textId="77777777" w:rsidR="007757D8" w:rsidRPr="004A7123" w:rsidRDefault="007757D8" w:rsidP="007757D8">
      <w:pPr>
        <w:spacing w:after="0" w:line="276" w:lineRule="auto"/>
        <w:rPr>
          <w:color w:val="1DB2A8"/>
          <w:sz w:val="24"/>
          <w:szCs w:val="24"/>
        </w:rPr>
      </w:pPr>
      <w:r>
        <w:rPr>
          <w:color w:val="1DB2A8"/>
          <w:sz w:val="24"/>
          <w:szCs w:val="24"/>
        </w:rPr>
        <w:t>LPCC &amp; Child Find Meeting: Tuesday August 10</w:t>
      </w:r>
      <w:r w:rsidRPr="007757D8">
        <w:rPr>
          <w:color w:val="1DB2A8"/>
          <w:sz w:val="24"/>
          <w:szCs w:val="24"/>
          <w:vertAlign w:val="superscript"/>
        </w:rPr>
        <w:t>th</w:t>
      </w:r>
      <w:r>
        <w:rPr>
          <w:color w:val="1DB2A8"/>
          <w:sz w:val="24"/>
          <w:szCs w:val="24"/>
        </w:rPr>
        <w:t xml:space="preserve">, </w:t>
      </w:r>
      <w:proofErr w:type="gramStart"/>
      <w:r>
        <w:rPr>
          <w:color w:val="1DB2A8"/>
          <w:sz w:val="24"/>
          <w:szCs w:val="24"/>
        </w:rPr>
        <w:t>2021</w:t>
      </w:r>
      <w:proofErr w:type="gramEnd"/>
      <w:r>
        <w:rPr>
          <w:color w:val="1DB2A8"/>
          <w:sz w:val="24"/>
          <w:szCs w:val="24"/>
        </w:rPr>
        <w:t xml:space="preserve"> at 9:30 am EST via Zoom</w:t>
      </w:r>
    </w:p>
    <w:p w14:paraId="75C9B8A5" w14:textId="07D8943A" w:rsidR="00C07255" w:rsidRDefault="00C07255" w:rsidP="002D7BD0">
      <w:pPr>
        <w:spacing w:after="0" w:line="276" w:lineRule="auto"/>
        <w:rPr>
          <w:color w:val="1DB2A8"/>
          <w:sz w:val="24"/>
          <w:szCs w:val="24"/>
        </w:rPr>
      </w:pPr>
      <w:r>
        <w:rPr>
          <w:color w:val="1DB2A8"/>
          <w:sz w:val="24"/>
          <w:szCs w:val="24"/>
        </w:rPr>
        <w:t xml:space="preserve">Cluster C Transition Committee Meeting: Tuesday </w:t>
      </w:r>
      <w:r w:rsidR="007757D8">
        <w:rPr>
          <w:color w:val="1DB2A8"/>
          <w:sz w:val="24"/>
          <w:szCs w:val="24"/>
        </w:rPr>
        <w:t>September 21</w:t>
      </w:r>
      <w:proofErr w:type="gramStart"/>
      <w:r w:rsidR="007757D8" w:rsidRPr="007757D8">
        <w:rPr>
          <w:color w:val="1DB2A8"/>
          <w:sz w:val="24"/>
          <w:szCs w:val="24"/>
          <w:vertAlign w:val="superscript"/>
        </w:rPr>
        <w:t>st</w:t>
      </w:r>
      <w:r w:rsidR="007757D8">
        <w:rPr>
          <w:color w:val="1DB2A8"/>
          <w:sz w:val="24"/>
          <w:szCs w:val="24"/>
        </w:rPr>
        <w:t xml:space="preserve"> </w:t>
      </w:r>
      <w:r>
        <w:rPr>
          <w:color w:val="1DB2A8"/>
          <w:sz w:val="24"/>
          <w:szCs w:val="24"/>
        </w:rPr>
        <w:t>,</w:t>
      </w:r>
      <w:proofErr w:type="gramEnd"/>
      <w:r>
        <w:rPr>
          <w:color w:val="1DB2A8"/>
          <w:sz w:val="24"/>
          <w:szCs w:val="24"/>
        </w:rPr>
        <w:t xml:space="preserve"> 2021 at 10:00 am EST </w:t>
      </w:r>
    </w:p>
    <w:p w14:paraId="1ABB3882" w14:textId="279D5263" w:rsidR="007757D8" w:rsidRPr="004A7123" w:rsidRDefault="00C07255">
      <w:pPr>
        <w:spacing w:after="0" w:line="276" w:lineRule="auto"/>
        <w:rPr>
          <w:color w:val="1DB2A8"/>
          <w:sz w:val="24"/>
          <w:szCs w:val="24"/>
        </w:rPr>
      </w:pPr>
      <w:r>
        <w:rPr>
          <w:color w:val="1DB2A8"/>
          <w:sz w:val="24"/>
          <w:szCs w:val="24"/>
        </w:rPr>
        <w:t xml:space="preserve">Custer B Transition Committee Meeting: </w:t>
      </w:r>
      <w:r w:rsidR="000F2611">
        <w:rPr>
          <w:color w:val="1DB2A8"/>
          <w:sz w:val="24"/>
          <w:szCs w:val="24"/>
        </w:rPr>
        <w:t xml:space="preserve">Tuesday </w:t>
      </w:r>
      <w:r w:rsidR="007757D8">
        <w:rPr>
          <w:color w:val="1DB2A8"/>
          <w:sz w:val="24"/>
          <w:szCs w:val="24"/>
        </w:rPr>
        <w:t>September 28</w:t>
      </w:r>
      <w:r w:rsidR="007757D8" w:rsidRPr="007757D8">
        <w:rPr>
          <w:color w:val="1DB2A8"/>
          <w:sz w:val="24"/>
          <w:szCs w:val="24"/>
          <w:vertAlign w:val="superscript"/>
        </w:rPr>
        <w:t>th</w:t>
      </w:r>
      <w:r w:rsidR="000F2611">
        <w:rPr>
          <w:color w:val="1DB2A8"/>
          <w:sz w:val="24"/>
          <w:szCs w:val="24"/>
        </w:rPr>
        <w:t xml:space="preserve">, 2021 at 10:00 am EST </w:t>
      </w:r>
    </w:p>
    <w:sectPr w:rsidR="007757D8"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F8963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22396"/>
    <w:rsid w:val="00034A7B"/>
    <w:rsid w:val="0009321A"/>
    <w:rsid w:val="000B76E3"/>
    <w:rsid w:val="000C65F8"/>
    <w:rsid w:val="000D129C"/>
    <w:rsid w:val="000F2611"/>
    <w:rsid w:val="00122A08"/>
    <w:rsid w:val="00145F70"/>
    <w:rsid w:val="001515D4"/>
    <w:rsid w:val="00181097"/>
    <w:rsid w:val="001F4676"/>
    <w:rsid w:val="00200F43"/>
    <w:rsid w:val="00272A39"/>
    <w:rsid w:val="002A1E34"/>
    <w:rsid w:val="002B66CD"/>
    <w:rsid w:val="002C618E"/>
    <w:rsid w:val="002D5EC1"/>
    <w:rsid w:val="002D7BD0"/>
    <w:rsid w:val="002E0559"/>
    <w:rsid w:val="002E627F"/>
    <w:rsid w:val="002F0B1A"/>
    <w:rsid w:val="003246BA"/>
    <w:rsid w:val="00332FF8"/>
    <w:rsid w:val="00340563"/>
    <w:rsid w:val="003B414E"/>
    <w:rsid w:val="003C11CB"/>
    <w:rsid w:val="003F50A4"/>
    <w:rsid w:val="00493929"/>
    <w:rsid w:val="004A7123"/>
    <w:rsid w:val="0053398D"/>
    <w:rsid w:val="00544D3B"/>
    <w:rsid w:val="005A5A48"/>
    <w:rsid w:val="005C02FB"/>
    <w:rsid w:val="0062489A"/>
    <w:rsid w:val="006565DF"/>
    <w:rsid w:val="006C5539"/>
    <w:rsid w:val="007325A9"/>
    <w:rsid w:val="007757D8"/>
    <w:rsid w:val="007D707C"/>
    <w:rsid w:val="00804B1E"/>
    <w:rsid w:val="00812E3D"/>
    <w:rsid w:val="009B3EBD"/>
    <w:rsid w:val="009F3D60"/>
    <w:rsid w:val="00A02098"/>
    <w:rsid w:val="00AB70FE"/>
    <w:rsid w:val="00AD4B2B"/>
    <w:rsid w:val="00B0552E"/>
    <w:rsid w:val="00B134D8"/>
    <w:rsid w:val="00B154CD"/>
    <w:rsid w:val="00B3268A"/>
    <w:rsid w:val="00BC3DD9"/>
    <w:rsid w:val="00C07255"/>
    <w:rsid w:val="00C809BA"/>
    <w:rsid w:val="00C820CF"/>
    <w:rsid w:val="00CB0BFB"/>
    <w:rsid w:val="00D8254A"/>
    <w:rsid w:val="00D8310A"/>
    <w:rsid w:val="00DD03C9"/>
    <w:rsid w:val="00E13B42"/>
    <w:rsid w:val="00E40267"/>
    <w:rsid w:val="00EF6803"/>
    <w:rsid w:val="00F24D47"/>
    <w:rsid w:val="00F555C9"/>
    <w:rsid w:val="00F7198D"/>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7</cp:revision>
  <cp:lastPrinted>2021-05-03T16:16:00Z</cp:lastPrinted>
  <dcterms:created xsi:type="dcterms:W3CDTF">2021-05-11T13:00:00Z</dcterms:created>
  <dcterms:modified xsi:type="dcterms:W3CDTF">2021-07-22T14:56:00Z</dcterms:modified>
</cp:coreProperties>
</file>